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209" w:rsidRPr="00926424" w:rsidRDefault="00622209" w:rsidP="00BA354C">
      <w:pPr>
        <w:shd w:val="clear" w:color="auto" w:fill="FFFFFF"/>
        <w:spacing w:after="100" w:afterAutospacing="1" w:line="240" w:lineRule="auto"/>
        <w:ind w:left="284" w:hanging="284"/>
        <w:outlineLvl w:val="0"/>
        <w:rPr>
          <w:rFonts w:ascii="Segoe UI" w:eastAsia="Times New Roman" w:hAnsi="Segoe UI" w:cs="Segoe UI"/>
          <w:color w:val="212529"/>
          <w:kern w:val="36"/>
          <w:sz w:val="48"/>
          <w:szCs w:val="48"/>
          <w:lang w:eastAsia="ru-RU"/>
        </w:rPr>
      </w:pPr>
      <w:bookmarkStart w:id="0" w:name="_GoBack"/>
      <w:bookmarkEnd w:id="0"/>
      <w:r w:rsidRPr="00926424">
        <w:rPr>
          <w:rFonts w:ascii="Segoe UI" w:eastAsia="Times New Roman" w:hAnsi="Segoe UI" w:cs="Segoe UI"/>
          <w:color w:val="212529"/>
          <w:kern w:val="36"/>
          <w:sz w:val="48"/>
          <w:szCs w:val="48"/>
          <w:lang w:eastAsia="ru-RU"/>
        </w:rPr>
        <w:t xml:space="preserve">Тест: А.1 (ПБ 115.22) Основы промышленной безопасности </w:t>
      </w:r>
      <w:r>
        <w:rPr>
          <w:rFonts w:ascii="Segoe UI" w:eastAsia="Times New Roman" w:hAnsi="Segoe UI" w:cs="Segoe UI"/>
          <w:color w:val="212529"/>
          <w:kern w:val="36"/>
          <w:sz w:val="48"/>
          <w:szCs w:val="48"/>
          <w:lang w:eastAsia="ru-RU"/>
        </w:rPr>
        <w:t>(2024)</w:t>
      </w:r>
    </w:p>
    <w:p w:rsidR="00E46A4C" w:rsidRPr="00DB60F0" w:rsidRDefault="00E46A4C" w:rsidP="00BA354C">
      <w:pPr>
        <w:pStyle w:val="a3"/>
        <w:numPr>
          <w:ilvl w:val="0"/>
          <w:numId w:val="7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sz w:val="24"/>
          <w:szCs w:val="24"/>
          <w:u w:val="single"/>
          <w:lang w:eastAsia="ru-RU"/>
        </w:rPr>
        <w:t>В виде каких файлов</w:t>
      </w:r>
      <w:r w:rsidRPr="00DB60F0">
        <w:rPr>
          <w:rFonts w:ascii="Segoe UI" w:eastAsia="Times New Roman" w:hAnsi="Segoe UI" w:cs="Segoe UI"/>
          <w:b/>
          <w:bCs/>
          <w:i/>
          <w:iCs/>
          <w:sz w:val="24"/>
          <w:szCs w:val="24"/>
          <w:lang w:eastAsia="ru-RU"/>
        </w:rPr>
        <w:t xml:space="preserve"> должны формироваться электронные документы при подготовке отчета о производственном контроле?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формате XML.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какие сроки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эксплуатирующая организация представляет в Ростехнадзор или его территориальные органы сведения об организации производственного контроля за соблюдением требований промышленной безопасности?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Ежегодно, до 1 апреля соответствующего календарного года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какие федеральные органы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исполнительной власти заявитель, предполагающий выполнение работ (оказание услуг) при эксплуатации взрывопожароопасных и химически опасных производственных объектов IV класса опасности, должен представлять уведомления о начале осуществления своей деятельности?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Федеральную службу по экологическому, технологическому и атомному надзору.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каких документах устанавливаются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формы оценки соответствия обязательным требованиям к техническим устройствам, применяемым на опасном производственном объекте?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технических регламентах.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каких законах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устанавливаются виды деятельности, подлежащие лицензированию в области промышленной безопасности?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Только в Федеральном законе от 04.05.2011 № 99-ФЗ «О лицензировании отдельных видов деятельности».</w:t>
      </w:r>
    </w:p>
    <w:p w:rsidR="00E46A4C" w:rsidRPr="00DB60F0" w:rsidRDefault="00E46A4C" w:rsidP="00BA354C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каких комиссиях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проходят аттестацию члены аттестационных комиссий организаций, эксплуатирующих опасные производственные объекты (за исключением организаций, работники которых подлежат аттестации в ведомственных аттестационных комиссиях)?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 xml:space="preserve">В территориальных комиссиях Ростехнадзора 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каких случаях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из перечисленных регистрирующим органом вносятся изменения в государственный реестр?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Во всех перечисленных случаях</w:t>
      </w:r>
    </w:p>
    <w:p w:rsidR="00E46A4C" w:rsidRPr="003E7F1A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каких случаях лицензия</w:t>
      </w:r>
      <w:r w:rsidRPr="003E7F1A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подлежит переоформлению?</w:t>
      </w:r>
    </w:p>
    <w:p w:rsidR="00E46A4C" w:rsidRPr="00DB60F0" w:rsidRDefault="002F04F2" w:rsidP="00BA354C">
      <w:pPr>
        <w:pStyle w:val="a3"/>
        <w:shd w:val="clear" w:color="auto" w:fill="FFFFFF"/>
        <w:spacing w:after="150" w:line="240" w:lineRule="auto"/>
        <w:ind w:left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E46A4C"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случаях реорганизации юридического лица в форме преобразования, изменения его наименования, адреса места нахождения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каких случаях техническое устройство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, применяемое на опасном производственном объекте, подлежит экспертизе промышленной безопасности, если техническим регламентом не установлена иная форма оценки соответствия указанного устройства обязательным требованиям?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Во всех перечисленных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какой документации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определяются обязанности и права работников, на которых возложены функции лиц, ответственных за организацию и осуществление производственного контроля? Укажите все правильные ответы.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- В положении о производственном контроле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lastRenderedPageBreak/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- В должностных инструкциях или заключаемых с этими работниками договорах (контрактах)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какой срок должен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быть составлен акт технического расследования причин аварии?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течение 30 календарных дней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какой срок и на какой период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времени в случае вынесения решения суда или должностного лица Ростехнадзора о назначении административного наказания в виде административного приостановления деятельности лицензиата лицензирующий орган приостанавливает действие лицензии?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течение суток со дня вступления этого решения в законную силу на срок административного приостановления деятельности лицензиата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какой срок лицензирующий орган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обязан принять решение о предоставлении или об отказе в предоставлении лицензии?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Не позднее 45 рабочих дней со дня приема заявления о предоставлении лицензии и прилагаемых к нему документов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какой срок материалы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технического расследования аварии направляются территориальным органом Ростехнадзора в центральный аппарат Ростехнадзора?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двухнедельный срок.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какой срок опасные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производственные объекты, вводимые в эксплуатацию, должны быть внесены в государственный реестр?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ab/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Не позднее 20 рабочих дней со дня поступления в регистрирующий орган сведений, характеризующих каждый объект.</w:t>
      </w:r>
    </w:p>
    <w:p w:rsidR="00E46A4C" w:rsidRPr="00DB60F0" w:rsidRDefault="00E46A4C" w:rsidP="00BA354C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какой срок осуществляется внесение в государственный реестр изменений сведений, связанных с исключением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опасного производственного объекта в связи со сменой эксплуатирующей организации?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срок, не превышающий 20 (двадцати) рабочих дней с даты регистрации заявления о внесении изменений.</w:t>
      </w:r>
    </w:p>
    <w:p w:rsidR="00E46A4C" w:rsidRPr="00DB60F0" w:rsidRDefault="00E46A4C" w:rsidP="00BA354C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какой срок осуществляется внесение в государственный реестр изменений сведений, связанных с изменением адреса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места нахождения опасного производственного объекта?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срок, не превышающий 10 (десяти) рабочих дней с даты регистрации заявления о внесении изменений.</w:t>
      </w:r>
    </w:p>
    <w:p w:rsidR="00E46A4C" w:rsidRPr="00DB60F0" w:rsidRDefault="00E46A4C" w:rsidP="00BA354C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какой срок после внесения в реестр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последней декларации промышленной безопасности для действующих опасных производственных объектов декларация должна быть разработана вновь?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По истечении десяти лет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какой срок проводится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первичная аттестация работников в области промышленной безопасности при назначении на соответствующую должность?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 xml:space="preserve"> Не позднее 1 месяца.</w:t>
      </w:r>
    </w:p>
    <w:p w:rsidR="00E46A4C" w:rsidRPr="00DB60F0" w:rsidRDefault="00E46A4C" w:rsidP="00BA354C">
      <w:pPr>
        <w:pStyle w:val="a3"/>
        <w:numPr>
          <w:ilvl w:val="0"/>
          <w:numId w:val="7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sz w:val="24"/>
          <w:szCs w:val="24"/>
          <w:u w:val="single"/>
          <w:lang w:eastAsia="ru-RU"/>
        </w:rPr>
        <w:t>В какой срок со дня поступления</w:t>
      </w:r>
      <w:r w:rsidRPr="00DB60F0">
        <w:rPr>
          <w:rFonts w:ascii="Segoe UI" w:eastAsia="Times New Roman" w:hAnsi="Segoe UI" w:cs="Segoe UI"/>
          <w:b/>
          <w:bCs/>
          <w:i/>
          <w:iCs/>
          <w:sz w:val="24"/>
          <w:szCs w:val="24"/>
          <w:lang w:eastAsia="ru-RU"/>
        </w:rPr>
        <w:t xml:space="preserve"> требования страхователя об изменении условий договора обязательного страхования в связи с уменьшением страхового риска, включая уменьшение размера страховой премии, страховщик обязан рассмотреть такое требование?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30 рабочих дней.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lastRenderedPageBreak/>
        <w:t>В какой срок эксплуатирующие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организации и индивидуальные предприниматели обязаны предоставить в регистрирующий орган сведения, характеризующие опасные производственные объекты?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Не позднее 10 рабочих дней со дня начала их эксплуатации.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какой форме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осуществляется обязательная оценка соответствия зданий и сооружений, а также связанных со зданиями и с сооружениями процессов эксплуатации?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форме эксплуатационного и государственного контроля (надзора).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каком виде допускается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представлять сведения об организации производственного контроля за соблюдением требований промышленной безопасности в Ростехнадзор?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письменной форме либо в форме электронного документа, подписанного усиленной квалифицированной электронной подписью.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каком документе устанавливается порядок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проведения технического расследования причин аварий на опасных производственных объектах?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нормативном документе, утвержденном федеральным органом исполнительной власти в области промышленной безопасности.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каком документе установлен перечень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сведений об организации производственного контроля за соблюдением требований промышленной безопасности, направляемых эксплуатирующей организацией в Ростехнадзор?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Правилах организации и осуществления производственного контроля за соблюдением требований промышленной безопасности.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каком из перечисленных случаев декларация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промышленной безопасности находящегося в эксплуатации опасного производственного объекта не разрабатывается вновь?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случае истечения девяти лет со дня внесения в реестр деклараций промышленной безопасности последней декларации промышленной безопасности.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каком из перечисленных случаев пересматриваются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планы мероприятий по локализации и ликвидации последствий аварий на опасных производственных объектах? Укажите все правильные ответы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 xml:space="preserve"> Не менее чем за 15 календарных дней до истечения срока действия предыдущего плана мероприятий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 xml:space="preserve"> Не позднее 30 календарных дней после реконструкции, технического перевооружения объекта или внесения изменений в технологию производства.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каком из перечисленных случаев при внесении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изменений в государственный реестр объекту присваивается иной регистрационный номер?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При внесении изменений в государственный реестр, связанных с исключением опасного производственного объекта в связи со сменой эксплуатирующей организации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каком из перечисленных случаев требования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промышленной безопасности к эксплуатации, капитальному ремонту, консервации и ликвидации опасного производственного объекта (ОПО) могут быть установлены в обосновании безопасности опасного производственного объекта?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 xml:space="preserve">В случае если при проектировании, строительстве, эксплуатации, реконструкции, капитальном ремонте, консервации или ликвидации опасного производственного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lastRenderedPageBreak/>
        <w:t>объекта требуется отступление от требований промышленной безопасности, установленных федеральными нормами и правилами в области промышленной безопасности, таких требований недостаточно и (или) они не установлены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каком нормативном правовом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акте содержится перечень критериев, по которым производственный объект относится к категории опасных?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Федеральном законе «О промышленной безопасности опасных производственных объектов».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каком нормативном правовом акте устанавливаются критерии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классификации опасных производственных объектов?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Федеральном законе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каком нормативном правовом акте установлен порядок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принятия решений лицензирующим органом о предоставлении и переоформлении лицензии на деятельность по проведению экспертизы промышленной безопасности?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Федеральном законе "О лицензировании отдельных видов деятельности"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каком случае для действующих опасных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производственных объектов декларация промышленной безопасности не должна разрабатываться вновь?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случае увеличения на пять процентов количества опасных веществ, которые находятся или могут находиться на опасном производственном объекте.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каком случае должностные лица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Ростехнадзора вправе привлекать к административной ответственности лиц, виновных в нарушении требований промышленной безопасности?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При осуществлении федерального государственного надзора в области промышленной безопасности.</w:t>
      </w:r>
    </w:p>
    <w:p w:rsidR="00E46A4C" w:rsidRDefault="00E46A4C" w:rsidP="00BA354C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каком случае лицензирующие органы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могут приостанавливать действие лицензии?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случае привлечения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требований.</w:t>
      </w:r>
    </w:p>
    <w:p w:rsidR="00EC7A8B" w:rsidRPr="00EC7A8B" w:rsidRDefault="00E46A4C" w:rsidP="00EC7A8B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каком случае лицензия</w:t>
      </w: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может быть аннулирована решением суда? </w:t>
      </w:r>
      <w:r w:rsidR="009F41BF" w:rsidRPr="00EC7A8B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 w:rsidRPr="00EC7A8B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EC7A8B" w:rsidRPr="00EC7A8B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 xml:space="preserve"> Если в установленный судом срок административного наказания в виде административного приостановления деятельности и приостановления действия лицензии лицензиат не устранил грубое нарушение лицензионных требований.</w:t>
      </w:r>
    </w:p>
    <w:p w:rsidR="00E46A4C" w:rsidRPr="00EC7A8B" w:rsidRDefault="00E46A4C" w:rsidP="00BA354C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каком случае при смене владельца</w:t>
      </w: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опасного объекта в период действия договора обязательного страхования права и обязанности страхователя по этому договору переходят к новому владельцу опасного объекта? </w:t>
      </w:r>
      <w:r w:rsidR="009F41BF" w:rsidRPr="00EC7A8B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 w:rsidRPr="00EC7A8B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 w:rsidRPr="00EC7A8B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C7A8B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Если новый владелец опасного объекта в течение тридцати календарных дней со дня вступления во владение опасным объектом в письменной форме уведомил об этом страховщика.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каком случае руководитель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или иное уполномоченное лицо организации, эксплуатирующей опасный производственный объект, обязан представлять утвержденный экземпляр декларации в Федеральную службу по экологическому, технологическому и атомному надзору?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Обязан в любом случае.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каком случае эксплуатирующая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организация вправе разрабатывать единый план мероприятий по локализации и ликвидации последствий аварий на опасных 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lastRenderedPageBreak/>
        <w:t xml:space="preserve">производственных объектах на несколько опасных объектов?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случае если 2 и более объектов, эксплуатируемых одной организацией, расположены на одном земельном участке или на смежных земельных участках.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каком случае юридическое лицо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признается виновным в совершении административного правонарушения?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Если будет установлено, что у него имелась возможность для соблюдения правил и норм, за нарушение которых предусмотрена административная ответственность, но им не были приняты все зависящие от него меры по их соблюдению.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отношении каких из перечисленных объектов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капитального строительства государственная экспертиза проектов не проводится?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Объектов капитального строительства, в отношении которых не требуется получение разрешения на строительство.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отношении каких объектов предусмотрена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разработка планов мероприятий по локализации и ликвидации последствий аварий на опасных производственных объектах?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Опасных производственных объектов I, II и III классов опасности, предусмотренных пп. 1, 4, 5 и 6 приложения 1 к Федеральному закону от 21.07.1997 № 116-ФЗ «О промышленной безопасности опасных производственных объектов».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отношении каких опасных объектов заключается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договор обязательного страхования?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отношении каждого опасного объекта, если иное не предусмотрено договором в отношении опасных объектов.</w:t>
      </w:r>
    </w:p>
    <w:p w:rsidR="00E46A4C" w:rsidRPr="00DB60F0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отношении какого опасного производственного объекта</w:t>
      </w:r>
      <w:r w:rsidRPr="00DB60F0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эксперту запрещается участвовать в проведении экспертизы промышленной безопасности?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DB60F0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отношении опасного производственного объекта, принадлежащего на праве собственности или ином законном основании организации, в трудовых отношениях с которой состоит эксперт.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случае если техническим регламентом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не установлена иная форма оценки соответствия технического устройства, применяемого на опасном производственном объекте, обязательным требованиям к такому техническому устройству, то до начала эксплуатации оно подлежит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BA354C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—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Экспертизе промышленной безопасности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течение какого времени организация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, эксплуатирующая опасный производственный объект, при внесении изменений в обоснование безопасности опасного производственного объекта должна направить их в Ростехнадзор?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течение 10 рабочих дней со дня получения положительного заключения экспертизы промышленной безопасности.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течение какого времени при наступлении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события, имеющего признаки страхового случая, страхователь обязан сообщить об этом страховщику в письменной форме?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течение 24 часов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 целях решения каких задач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разработаны Правила представления декларации промышленной безопасности опасных производственных объектов?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Всех перечисленных задач.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lastRenderedPageBreak/>
        <w:t>Взимается ли плата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за предоставление или переоформление лицензии, если да, то в соответствии с каким законодательством?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Да, в соответствии с законодательством Российской Федерации о налогах и сборах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Вложения в каком формате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не могут содержать электронные документы?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бинарном формате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Внесение каких изменений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в государственный реестр осуществляется в срок не превышающий 10 (десяти) рабочих дней с даты регистрации заявления о внесении изменений? Выберите два правильных варианта ответов.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- Изменение адреса места нахождения опасного производственного объекта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- Изменение сведений об эксплуатирующей организации, собственнике опасного производственного объекта и/или сведений, указанных эксплуатирующей организацией в заявлении о регистрации опасного производственного объекта в государственном реестре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Выполнение каких работ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на объектах не включает в себя лицензируемый вид деятельности по эксплуатации взрывопожароопасных и химических опасных производственных объектов I, II и III классов опасности?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Работы, связанные с получением, использованием, переработкой, хранением, транспортированием и уничтожением взрывчатых материалов промышленного назначения.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Где должны храниться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оригиналы декларации промышленной безопасности?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организациях, эксплуатирующих опасные производственные объекты.</w:t>
      </w:r>
    </w:p>
    <w:p w:rsidR="00E46A4C" w:rsidRPr="00E46A4C" w:rsidRDefault="00E46A4C" w:rsidP="00BA354C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Для каких опасных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производственных объектов обязательна разработка декларации промышленной безопасности?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Для опасных производственных объектов I и II классов опасности, на которых получаются, используются, перерабатываются, образуются, хранятся, транспортируются, уничтожаются опасные вещества в количествах, указанных в приложении 2 к Федеральному закону от 21.07.1997 № 116-ФЗ «О промышленной безопасности опасных производственных объектов» (за исключением использования взрывчатых веществ при проведении взрывных работ).</w:t>
      </w:r>
    </w:p>
    <w:p w:rsidR="00E46A4C" w:rsidRPr="00E46A4C" w:rsidRDefault="00E46A4C" w:rsidP="00BA354C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BA35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Допускается ли подача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сведений об организации производственного контроля на бумажном носителе с приложением электронных таблиц в формате .xls или .xlsx на машиночитаемом носителе?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Да, с приложением электронных таблиц в случае наличия технической возможности.</w:t>
      </w:r>
    </w:p>
    <w:p w:rsidR="00E46A4C" w:rsidRPr="00E46A4C" w:rsidRDefault="00E46A4C" w:rsidP="00BA354C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Исходя из данных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в каком документе определяется страховая сумма для находящихся на расстоянии менее 500 м друг от друга опасных производственных объектов 1 и 2 классов опасности в случае суммарного количества обращающегося на них опасного вещества, равного или превышающего предельно допустимое количество?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Данных, указанных в декларации промышленной безопасности.</w:t>
      </w:r>
    </w:p>
    <w:p w:rsidR="00E46A4C" w:rsidRPr="00E46A4C" w:rsidRDefault="00E46A4C" w:rsidP="00BA354C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 назначается специальная комиссия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по техническому расследованию причин аварии?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зависимости от характера и возможных последствий аварии правовым актом уполномоченного органа или его территориального органа.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lastRenderedPageBreak/>
        <w:t>Как называется один из видов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деятельности в области промышленной безопасности, подлежащий лицензированию в соответствии с Федеральным законом от 04.05.2011 № 99-ФЗ «О лицензировании отдельных видов деятельности»?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Эксплуатация взрывопожароопасных и химически опасных производственных объектов I, II и III классов опасности.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 производится ввод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в эксплуатацию опасного производственного объекта?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порядке, установленном законодательством Российской Федерации о градостроительной деятельности.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Какая административная ответственность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предусмотрена законодательством Российской Федерации за нарушение должностными лицами требований промышленной безопасности или лицензионных требований на осуществление видов деятельности в области промышленной безопасности?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Наложение административного штрафа в размере от двадцати до тридцати тысяч рублей или дисквалификация на срок от шести месяцев до одного года.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Какая из перечисленных задач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не относится к задачам производственного контроля за соблюдением требований промышленной безопасности на опасном производственном объекте?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Декларирование соответствия условий труда государственным нормативным требованиям охраны труда.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Какая организация имеет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право проводить экспертизу промышленной безопасности?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Организация, имеющая лицензию на проведение экспертизы промышленной безопасности.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Какая организация осуществляет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авторский надзор в процессе капитального ремонта или технического перевооружения опасного производственного объекта?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Организация, разработавшая соответствующую документацию в порядке, установленном сводом правил «Положение об авторском надзоре за строительством зданий и сооружений»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Какие виды классификаций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оборудования для работы во взрывоопасных средах не устанавливает ТР «О безопасности оборудования для работы во взрывоопасных средах»?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Классификация оборудования по давлению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Какие виды экспертизы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проектной документации проводятся в соответствии с Градостроительным кодексом Российской Федерации?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Как государственная, так и негосударственная экспертиза по выбору застройщика или технического заказчика, за исключением случаев, когда проводится только государственная экспертиза.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Какие выводы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может содержать заключение экспертизы промышленной безопасности технических устройств?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Все перечисленные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Какие действия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не вправе осуществлять страхователь при заключении договора обязательного страхования гражданской ответственности владельца опасного объекта, а также в период действия договора?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 xml:space="preserve">В случае повреждения или утраты страхового полиса обязательного страхования в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lastRenderedPageBreak/>
        <w:t>период его действия страхователю на основании письменного заявления страховщик за установленную плату может выдавать его дубликат.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Какие документы предоставляет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страховщику владелец опасного производственного объекта для заключения договора обязательного страхования гражданской ответственности?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Все перечисленные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Какие документы страхователь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предоставляет страховщику при заключении договора обязательного страхования до регистрации опасного производственного объекта? Укажите все правильные ответы.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- Заявление об обязательном страховании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- Копию документа, содержащего сведения, характеризующие опасный производственный объект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Какие из перечисленных документов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не вправе требовать лицензирующий орган у соискателей лицензий на эксплуатацию взрывопожароопасных и химически опасных производственных объектов I, II и III классов опасности?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Копии документов, свидетельствующие об отсутствии у юридического лица налоговой задолженности за предыдущий год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Какие из перечисленных требований не являются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лицензионными требованиями к лицензиату при осуществлении им лицензируемой деятельности по проведению экспертизы промышленной безопасности?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Наличие дипломов о высшем техническом образовании, соответствующим заявленным работам (услугам) как минимум у 3 специалистов, состоящих в штате организации и для которых работа в данной организации является основной.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Какие из указанных опасных объектов не относятся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к объектам, владельцы которых обязаны осуществлять обязательное страхование?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Опасные производственные объекты, расположенные в границах объектов использования атомной энергии.</w:t>
      </w:r>
    </w:p>
    <w:p w:rsidR="00E46A4C" w:rsidRPr="00E46A4C" w:rsidRDefault="00E46A4C" w:rsidP="00BA354C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Какие квалификационные требования предъявляются к работникам, ответственным за осуществление производственного контроля на опасных производственных объектах I-III класса опасности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Высшее техническое образование, стаж работы на опасном производственном объекте отрасли не менее 3 лет, не реже одного раза в 5 лет получать дополнительное профессиональное образование в области промышленной безопасности и проходить аттестацию в области промышленной безопасности.</w:t>
      </w:r>
    </w:p>
    <w:p w:rsidR="00E46A4C" w:rsidRPr="00E46A4C" w:rsidRDefault="00E46A4C" w:rsidP="00BA354C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Какие квалификационные требования предъявляются к работникам, ответственным за осуществление производственного контроля на опасных производственных объектах IV класса опасности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Высшее техническое образование и дополнительное профессиональное образование в области промышленной безопасности, стаж работы на опасном производственном объекте отрасли не менее 3 лет, аттестация в области промышленной безопасности.</w:t>
      </w:r>
    </w:p>
    <w:p w:rsidR="00E46A4C" w:rsidRPr="00E46A4C" w:rsidRDefault="00E46A4C" w:rsidP="00BA354C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Какие опасные производственные объекты не относятся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к особо опасным и технически сложным объектам?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Опасные производственные объекты, на которых используются стационарно установленные канатные дороги и фуникулеры</w:t>
      </w:r>
    </w:p>
    <w:p w:rsidR="00E46A4C" w:rsidRPr="00E46A4C" w:rsidRDefault="00E46A4C" w:rsidP="00BA354C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lastRenderedPageBreak/>
        <w:t>Какие организации обязаны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создавать системы управления промышленной безопастностью?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Организации, эксплуатирующие объекты I и II классов опасности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Какие сведения отражаются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в заключении экспертизы промышленной безопасности по результатам экспертизы технического устройства?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Расчетные и аналитические процедуры оценки и прогнозирования технического состояния объекта экспертизы, включающие определение остаточного ресурса (срока службы).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Какие сроки действия планов мероприятий по локализации и ликвидации последствий аварий установлены для объектов III класса опасности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(за исключением объектов, на которых ведутся горные работы)?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5 лет.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Какие сроки действия планов мероприятий по локализации и ликвидации последствий аварий установлены для объектов II класса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опасности (за исключением объектов, на которых ведутся горные работы)?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5 лет.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Какие сроки действия планов мероприятий по локализации и ликвидации последствий аварий установлены для объектов I класса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опасности (за исключением объектов, на которых ведутся горные работы)?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5 лет.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Какие требования к экспертам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в области промышленной безопасности указаны верно?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Эксперту запрещается участвовать в проведении экспертизы в отношении опасных производственных объектов, принадлежащих на праве собственности или ином законном основании организации, в трудовых отношениях с которой он состоит.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Какие требования не могут быть отнесены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к лицензионным требованиям? Укажите все правильные ответы.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 xml:space="preserve"> Требования к конкретным видам и объему выпускаемой или планируемой к выпуску продукции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 xml:space="preserve"> Требования о соблюдении законодательства Российской Федерации в соответствующей сфере деятельности в целом.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Какие требования устанавливает Технический регламент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Таможенного союза «О безопасности машин и оборудования»?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Обеспечение на единой таможенной территории Таможенного союза обязательных для применения и исполнения минимально необходимых требований к машинам и оборудованию.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Какие формы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обязательного подтверждения соответствия установлены Федеральным законом от 27.12.2002 № 184-ФЗ «О техническом регулировании»?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Обязательная сертификация или декларирование соответствия продукции.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Каким документом установлен перечень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сведений, содержащихся в декларации промышленной безопасности, и порядок ее оформления?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Документом, утвержденным федеральным органом исполнительной власти в области промышленной безопасности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Каким из указанных требованиям должен соответствовать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эксперт второй категории в области промышленной безопасности? Укажите все правильные 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lastRenderedPageBreak/>
        <w:t xml:space="preserve">ответы.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 xml:space="preserve"> Иметь стаж работы не менее 7 лет по специальности, соответствующей его области (областям) аттестации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 xml:space="preserve"> Иметь высшее образование.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Каким нормативным документом устанавливается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обязательность проведения подготовки и аттестации работников, эксплуатирующих опасные производственные объекты, в области промышленной безопасности?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Федеральным законом от 21.07.1997 № 116-ФЗ «О промышленной безопасности опасных производственных объектов».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Каким образом должна обеспечиваться безопасность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здания или сооружения в процессе эксплуатации?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Посредством проведения всех перечисленных мероприятий, включая проведение текущих ремонтов здания или сооружения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Каким образом допускается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представлять сведения об организации производственного контроля организацией, эксплуатирующей несколько опасных производственных объектов?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Сведения могут представляться в виде единого файла или нескольких файлов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Какими документами могут приниматься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технические регламенты в соответствии с Федеральным законом от 27.12.2002 № 184-ФЗ «О техническом регулировании»?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Международными договорами Российской Федерации, подлежащими ратификации в порядке, установленном законодательством Российской Федерации, или в соответствии с международными договорами Российской Федерации, ратифицированными в порядке, установленном законодательством Российской Федерации, или указами Президента Российской Федерации, или постановлениями Правительства Российской Федерации, или нормативным правовым актом федерального органа исполнительной власти по техническому регулированию.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Какими документами могут устанавливаться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обязательные требования в сфере технического регулирования?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Техническими регламентами.</w:t>
      </w:r>
    </w:p>
    <w:p w:rsidR="00E46A4C" w:rsidRPr="00E46A4C" w:rsidRDefault="00E46A4C" w:rsidP="00BA354C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Какими нормативными правовыми актами устанавливаются требования к порядку осуществления федерального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лицензионного контроля за соблюдением лицензионных требований при осуществлении деятельности по проведению экспертизы промышленной безопасности?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Федеральным законом "О защите прав юридических лиц и индивидуальных предпринимателей при осуществлении государственного контроля (надзора) и муниципального контроля" и Федеральным законом "О лицензировании отдельных видов деятельности".</w:t>
      </w:r>
    </w:p>
    <w:p w:rsidR="00E46A4C" w:rsidRPr="00E46A4C" w:rsidRDefault="00E46A4C" w:rsidP="00BA354C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Какими нормативными правовыми актами устанавливаются требования к проведению экспертизы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промышленной безопасности и к оформлению заключения экспертизы промышленной безопасности?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Федеральными нормами и правилами в области промышленной безопасности.</w:t>
      </w:r>
    </w:p>
    <w:p w:rsidR="00E46A4C" w:rsidRPr="00E46A4C" w:rsidRDefault="00E46A4C" w:rsidP="00BA354C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Каков размер страховой выплаты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за вред, причиненный здоровью каждого потерпевшего в результате аварии на опасном производственном объекте?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Не более 2 миллионов рублей.</w:t>
      </w:r>
    </w:p>
    <w:p w:rsidR="00E46A4C" w:rsidRPr="00E46A4C" w:rsidRDefault="00E46A4C" w:rsidP="00BA354C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lastRenderedPageBreak/>
        <w:t>Какое количество экспертов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в области промышленной безопасности должно быть в штате соискателя лицензии по проведению экспертизы промышленной безопасности?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Не менее 3 экспертов в области промышленной безопасности, которые соответствуют требованиям, установленным Федеральным законом "О промышленной безопасности опасных производственных объектов", для которых работа в этой организации является основной.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Какое определение соответствует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понятию «авария», изложенному в Федеральном законе от 21.07.1997 № 116-ФЗ «О промышленной безопасности опасных производственных объектов»?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Разрушение сооружений и (или) технических устройств, применяемых на опасном производственном объекте, неконтролируемые взрыв и (или) выброс опасных веществ.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Какое право не предоставлено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должностным лицам Ростехнадзора при осуществлении федерального государственного надзора в области промышленной безопасности?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Выдавать лицензии на отдельные виды деятельности, связанные с повышенной опасностью промышленных производств.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Какой из перечисленных случаев не может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являться основанием для исключения объекта из государственного реестра опасных производственных объектов?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Грубое нарушение требований промышленной безопасности при эксплуатации опасного производственного объекта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Какой минимальный срок действия лицензии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установлен Федеральным законом от 04.05.2011 № 99-ФЗ «О лицензировании отдельных видов деятельности»?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Лицензия действует бессрочно.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Какой срок проведения экспертизы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промышленной безопасности установлен Федеральными норами и правилами «Правила проведения экспертизы промышленной безопасности?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Определяется сложностью объекта, но не должен превышать 3-х месяцев</w:t>
      </w:r>
      <w:r w:rsidRPr="00E46A4C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 xml:space="preserve"> 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Какой экспертизе в соответствии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с Федеральным законом от 21.07.1997 № 116-ФЗ «О промышленной безопасности опасных производственных объектов» подлежит обоснование безопасности опасного производственного объекта?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Экспертизе промышленной безопасности.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Какой экспертизе подлежит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декларация промышленной безопасности, разрабатываемая в составе документации на техническое перевооружение опасного производственного объекта?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Экспертизе промышленной безопасности в установленном порядке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Какую информацию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не включает в себя общий раздел плана мероприятий по локализации и ликвидации последствий аварий на опасных производственных объектах?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Порядок действий в случае аварии на объекте в соответствии с требованиями, установленными федеральными нормами и правилами в области промышленной безопасности.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Кем осуществляется контроль за исполнением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владельцем опасного производственного объекта обязанности по обязательному страхованию 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lastRenderedPageBreak/>
        <w:t xml:space="preserve">гражданской ответственности за причинение вреда в результате аварии на опасном объекте?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Ростехнадзором, осуществляющим в пределах своей компетенции функции по контролю и надзору в области безопасности соответствующих производственных объектов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Кем осуществляется контроль за соблюдением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лицензиатом лицензионных требований?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Лицензирующим органом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Кем осуществляется производственный контроль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в эксплуатирующей организации? Укажите все правильные ответы.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 xml:space="preserve"> Назначенным (определенным) решением руководителя эксплуатирующей организации работником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 xml:space="preserve"> Службой производственного контроля.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Кем осуществляется расчет вреда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(экономического и экологического ущерба) от аварии?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Организацией, на объекте которой произошла авария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Кем представляется заключение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экспертизы промышленной безопасности технических устройств в Ростехнадзор для внесения в реестр?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Заказчиком экспертизы.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Кем проводится техническое расследование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причин аварии на опасном производственном объекте?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Специальной комиссией по расследованию, возглавляемой представителем Ростехнадзора или его территориального органа.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Кем устанавливается перечень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сведений, содержащихся в декларации и информационном листе (приложении к декларации), и порядок их оформления?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Федеральной службой по экологическому, технологическому и атомному надзору.</w:t>
      </w:r>
    </w:p>
    <w:p w:rsidR="00E46A4C" w:rsidRPr="00E46A4C" w:rsidRDefault="00E46A4C" w:rsidP="00BA354C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Кем устанавливается порядок проведения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аттестации в области промышленной безопасности?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Правительством Российской Федерации.</w:t>
      </w:r>
    </w:p>
    <w:p w:rsidR="00E46A4C" w:rsidRPr="00E46A4C" w:rsidRDefault="00E46A4C" w:rsidP="00BA354C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Кем устанавливаются порядок разработки и требования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к содержанию планов мероприятий по локализации и ликвидации последствий аварий?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Правительством Российской Федерации.</w:t>
      </w:r>
    </w:p>
    <w:p w:rsidR="00E46A4C" w:rsidRPr="00E46A4C" w:rsidRDefault="00E46A4C" w:rsidP="00BA354C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Кем утверждается заявление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 политике эксплуатирующей организации в области промышленной безопасности?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Руководителем эксплуатирующей организации.</w:t>
      </w:r>
    </w:p>
    <w:p w:rsidR="00E46A4C" w:rsidRPr="00E46A4C" w:rsidRDefault="00E46A4C" w:rsidP="00BA354C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Кем утверждается положение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 системе управления промышленной безопасностью?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Руководителем эксплуатирующей организации.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Когда план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мероприятий по локализации и ликвидации последствий аварий считается принятым?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После утверждения руководителями (заместителями руководителей) организаций, эксплуатирующих объекты, либо руководителями обособленных подразделений юридических лиц (в случаях, предусмотренных положениями о таких обособленных подразделениях) и согласования руководителями (заместителями руководителей, в должностные обязанности которых входит согласование планов мероприятий) профессиональных аварийно-спасательных служб или профессиональных аварийно-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lastRenderedPageBreak/>
        <w:t>спасательных формирований, которые привлекаются для локализации и ликвидации последствий аварий на объекте.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Когда положение о производственном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контроле считается принятым?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После утверждения его руководителем эксплуатирующей организации (руководителем обособленного подразделения юридического лица), индивидуальным предпринимателем.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Кому вменена обязанность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страховать свою ответственность за причинение вреда в результате аварии на опасном объекте в соответствии с Федеральным законом от 27.07.2010 № 225-ФЗ «Об обязательном страховании гражданской ответственности владельца опасного объекта за причинение вреда в результате аварии на опасном объекте»?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Владельцам опасного объекта.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Кто ведет реестр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заключений экспертизы промышленной безопасности?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Ростехнадзор и его территориальные органы.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Кто должен принять меры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, предупреждающие причинение вреда населению и окружающей среде, при прекращении эксплуатации здания или сооружения согласно Техническому регламенту о безопасности зданий и сооружений?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Собственник здания или сооружения.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Кто должен разрабатывать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положение о производственном контроле?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Эксплуатирующая организация (обособленные подразделения юридического лица в случаях, предусмотренных положениями об обособленных подразделениях), индивидуальный предприниматель.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Кто имеет право принимать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решение о создании государственной комиссии по техническому расследованию причин аварии и назначать председателя указанной комиссии?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Президент Российской Федерации или Правительство Российской Федерации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Кто имеет право проводить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сертификацию технических устройств, применяемых на опасных производственных объектах?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ab/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Орган по сертификации, аккредитованный в соответствии с законодательством Российской Федерации об аккредитации в национальной системе аккредитации.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Кто обязан представлять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в Ростехнадзор сведения, необходимые для формирования и ведения государственного реестра опасных производственных объектов? 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 Symbol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Юридические лица независимо от организационно-правовой формы и индивидуальные предприниматели, осуществляющие эксплуатацию опасных производственных объектов</w:t>
      </w:r>
    </w:p>
    <w:p w:rsidR="00E46A4C" w:rsidRPr="00C31154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Кто осуществляет ведение реестра</w:t>
      </w:r>
      <w:r w:rsidRPr="00C31154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деклараций промышленной безопасности опасных производственных объектов?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Кто осуществляет государственный строительный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надзор за строительством, реконструкцией объектов капитального строительства, отнесенных Градостроительным кодексом Российской Федерации к особо опасным, технически сложным и уникальным?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Федеральный орган исполнительной власти, уполномоченный на осуществление федерального государственного строительного надзора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lastRenderedPageBreak/>
        <w:t>Кто осуществляет лицензирование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эксплуатации взрывопожароопасных и химически опасных производственных объектов I, II и III классов опасности?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Федеральная служба по экологическому, технологическому и атомному надзору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Кто осуществляет регистрацию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объектов в государственном реестре опасных производственных объектов и ведение этого реестра?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Федеральная служба по экологическому, технологическому и атомному надзору, а также федеральные органы исполнительной власти, которым в установленном порядке предоставлено право проводить регистрацию подведомственных объектов, и Государственная корпорация по атомной энергии «Росатом»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Кто проводит государственную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экспертизу проектной документации особо опасных и технически сложных объектов?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 или подведомственное ему государственное (бюджетное или автономное) учреждение.</w:t>
      </w:r>
    </w:p>
    <w:p w:rsidR="00EC7A8B" w:rsidRPr="00EC7A8B" w:rsidRDefault="00E46A4C" w:rsidP="00BA354C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Кто проводит строительный контроль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>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Подрядчик и застройщик, технический заказчик, лицо, ответственное за эксплуатацию здания, сооружения либо организация, осуществляющая подготовку проектной документации и привлеченная техническим заказчиком (застройщиком) по договору для осуществления строительного контроля.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</w:p>
    <w:p w:rsidR="00E46A4C" w:rsidRPr="00E46A4C" w:rsidRDefault="009F41BF" w:rsidP="00BA354C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 xml:space="preserve"> </w:t>
      </w:r>
      <w:r w:rsidR="00E46A4C"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Кто устанавливает порядок</w:t>
      </w:r>
      <w:r w:rsidR="00E46A4C"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организации и проведения государственной экспертизы проектной документации и результатов инженерных изысканий?</w:t>
      </w:r>
      <w:r w:rsidR="00E46A4C"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 w:rsidRPr="00EC7A8B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Pr="00EC7A8B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E46A4C"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Правительство Российской Федерации.</w:t>
      </w:r>
    </w:p>
    <w:p w:rsidR="00E46A4C" w:rsidRPr="00E46A4C" w:rsidRDefault="00E46A4C" w:rsidP="00BA354C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Кто устанавливает требования к документационному обеспечению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систем управления промышленной безопасностью?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Правительство Российской Федерации.</w:t>
      </w:r>
    </w:p>
    <w:p w:rsidR="00E46A4C" w:rsidRPr="00E46A4C" w:rsidRDefault="00E46A4C" w:rsidP="00BA354C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Кто устанавливает требования к организации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и осуществлению производственного контроля за соблюдением требований промышленной безопасности?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Правительство Российской Федерации.</w:t>
      </w:r>
    </w:p>
    <w:p w:rsidR="00E46A4C" w:rsidRPr="00E46A4C" w:rsidRDefault="00E46A4C" w:rsidP="00BA354C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Кто устанавливает требования к форме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предоставления сведений об организации производственного контроля за соблюдением требований промышленной безопасности?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Ростехнадзор.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Кто утверждает декларацию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промышленной безопасности?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Руководитель организации, эксплуатирующей опасный производственный объект.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Кто утверждает планы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мероприятий по локализации и ликвидации последствий аварий на опасных производственных объектах? Выберите два варианта ответа.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- Руководитель (заместители руководителей) организаций, эксплуатирующих объекты.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- Руководители обособленных подразделений юридических лиц (в случаях, предусмотренных положениями о таких обособленных подразделениях).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Кто является владельцем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опасного объекта в терминологии Федерального закона от 27.07.2010 №225-ФЗ «Об обязательном страховании гражданской ответственности владельцев опасных объектов за причинение вреда в результате аварии на опасном объекте»?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lastRenderedPageBreak/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Юридическое лицо или индивидуальный предприниматель, владеющие опасным объектом на праве собственности, праве хозяйственного ведения или праве оперативного управления либо на ином законном основании и осуществляющие эксплуатацию опасного объекта.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Кто является страхователями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гражданской ответственности за причинение вреда в результате аварии на опасном производственном объекте?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Владельцы опасных производственных объектов (юридические лица или индивидуальные предприниматели), заключившие договор обязательного страхования гражданской ответственности за причинение вреда потерпевшим в результате аварии на опасном объекте.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Куда организация обязана направить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результаты технического расследования причин аварии?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уполномоченный орган или его территориальный орган, сформировавший комиссию по проведению технического расследования, в соответствующие органы, представители которых принимали участие в работе комиссии по техническому расследованию, и в другие органы, определенные председателем комиссии.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Куда организация, эксплуатирующая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опасный производственный объект, представляет информацию об организации производственного контроля за соблюдением требований промышленной безопасности?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Ростехнадзор или его территориальные органы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Машины и оборудование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>, находящиеся в эксплуатации или изготовленные для собственных нужд, не подлежат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Декларированию соответствия или обязательной сертификации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На какие классы опасности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>, в зависимости от уровня потенциальной опасности аварий на них для жизненно важных интересов личности и общества, подразделяются опасные производственные объекты?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I класс опасности - опасные производственные объекты чрезвычайно высокой опасности; II класс опасности - опасные производственные объекты высокой опасности; III класс опасности - опасные производственные объекты средней опасности; IV класс опасности - опасные производственные объекты низкой опасности.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На какие организации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распространяются нормы Федерального закона от 21.07.1997 № 116 -ФЗ «О промышленной безопасности опасных производственных объектов»?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На все организации независимо от их организационно-правовых форм и форм собственности, осуществляющие деятельность в области промышленной безопасности опасных производственных объектов на территории Российской Федерации и на иных территориях, над которыми Российская Федерация осуществляет юрисдикцию в соответствии с законодательством Российской Федерации и нормами международного права.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На какой срок заключается договор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обязательного страхования гражданской ответственности за причинение вреда в результате аварии или инцидента на опасном производственном объекте?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На срок не менее чем один год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На каком этапе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осуществляется присвоение класса опасности опасному производственному объекту?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lastRenderedPageBreak/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На этапе его регистрации в государственном реестре опасных производственных объектов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На кого возлагается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финансирование расходов на техническое расследование причин аварий?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На организацию, эксплуатирующую опасные производственные объекты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На сколько классов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опасности подразделяются опасные производственные объекты?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На четыре.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На что направлены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мероприятия, проводимые эксплуатирующей организацией в рамках осуществления производственного контроля?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На все перечисленное.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После выполнения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каких мероприятий экспертная организация приступает к проведению экспертизы промышленной безопасности? Укажите все правильные ответы.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 xml:space="preserve"> Предоставления заказчиком необходимых для проведения экспертизы документов.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 xml:space="preserve"> Предоставления образцов технических устройств либо обеспечения доступа экспертов к техническим устройствам, применяемым на опасном производственном объекте.</w:t>
      </w:r>
    </w:p>
    <w:p w:rsidR="00E46A4C" w:rsidRPr="00E46A4C" w:rsidRDefault="00E46A4C" w:rsidP="00BA354C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После прохождения каких процедур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заключение экспертизы промышленной безопасности может быть использовано в целях, установленных Федеральным законом от 21.07.1997 № 116-ФЗ «О промышленной безопасности опасных производственных объектов»?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После подписания заключения экспертизы руководителем экспертной организации и экспертами, проводившими экспертизу, и внесения его в реестр заключений экспертизы промышленной безопасности.</w:t>
      </w:r>
    </w:p>
    <w:p w:rsidR="00E46A4C" w:rsidRPr="00E46A4C" w:rsidRDefault="00E46A4C" w:rsidP="00BA354C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При какой численности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работников организации, эксплуатирующей опасный производственный объект, функции лица, ответственного за осуществление производственного контроля, возлагаются на специально назначенного работника?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От 150 до 500 человек.</w:t>
      </w:r>
    </w:p>
    <w:p w:rsidR="00E46A4C" w:rsidRPr="00E46A4C" w:rsidRDefault="00E46A4C" w:rsidP="00BA354C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При каком обстоятельстве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в случае досрочного прекращения действия договора обязательного страхования гражданской ответственности владельца опасного объекта страховая премия по договору не возвращается страхователю?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Во всех перечисленных обстоятельствах.</w:t>
      </w:r>
    </w:p>
    <w:p w:rsidR="00E46A4C" w:rsidRPr="00E46A4C" w:rsidRDefault="00E46A4C" w:rsidP="00BA354C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При каком условии представители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организации, эксплуатирующей опасный производственный объект, принимают участие в техническом расследовании причин аварии?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 качестве членов комиссии по расследованию, но их число не должно превышать 30 % от общего числа членов комиссии.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При каком условии событие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признается страховым случаем?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Если причинен вред потерпевшим, явившийся результатом последствий воздействия аварии, произошедшей в период действия договора обязательного страхования, которое влечет за собой обязанность страховщика произвести страховую выплату потерпевшим.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При строительстве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и реконструкции каких объектов капитального строительства осуществляется государственный строительный надзор?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 xml:space="preserve">При строительстве объектов капитального строительства, проектная документация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lastRenderedPageBreak/>
        <w:t>которых подлежит экспертизе в соответствии со статьей 49 Градостроительного кодекса Российской Федерации.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Разработка каких документов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в рамках организации документационного обеспечения систем управления промышленной безопасностью не предусмотрена в нормативном правовом акте?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План работ по модернизации опасного производственного объекта.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С какой периодичностью организация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>, эксплуатирующая опасные производственные объекты, должна направлять информацию об инцидентах, происшедших на опасных производственных объектах, в территориальный орган Ростехнадзора?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C7A8B">
        <w:rPr>
          <w:rFonts w:ascii="Segoe UI" w:eastAsia="Times New Roman" w:hAnsi="Segoe UI" w:cs="Segoe UI"/>
          <w:b/>
          <w:bCs/>
          <w:color w:val="3CA77D"/>
          <w:sz w:val="24"/>
          <w:szCs w:val="24"/>
          <w:u w:val="single"/>
          <w:lang w:eastAsia="ru-RU"/>
        </w:rPr>
        <w:t>Ежеквартально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С какой периодичностью проводится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документальное оформление результатов анализа функционирования системы управления промышленной безопасностью эксплуатирующей организацией?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Не реже одного раза в течение календарного года.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Уполномочены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ли иные федеральные органы исполнительной власти помимо Федеральной службы по экологическому, технологическому и атомному надзору осуществлять специальные разрешительные, контрольные или надзорные функции в области промышленной безопасности?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Да, если Президентом Российской Федерации или Правительством Российской Федерации им предоставлено такое право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Чем регламентируется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порядок проведения работ по установлению причин инцидентов на опасном производственном объекте?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 w:rsidRPr="00BA35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val="en-US"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val="en-US"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Документом, утвержденным организацией, эксплуатирующей опасный производственный объект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Что входит в обязанности лица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>, осуществляющего строительство здания или сооружения, в соответствии с законодательством о градостроительной деятельности?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Контроль за соответствием применяемых строительных материалов и изделий, в том числе строительных материалов, производимых на территории, на которой осуществляется строительство, требованиям проектной документации в течение всего процесса строительства.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Что входит в обязанности работника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>, на которого возложены функции лица, ответственного за осуществление производственного контроля? Укажите все правильные ответы.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- Контроль за выполнением предписаний Федеральной службы по экологическому, технологическому и атомному надзору и ее территориальных органов, а также соответствующих федеральных органов исполнительной власти по вопросам промышленной безопасности.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- Контроль за выполнением лицензионных требований при осуществлении лицензируемой деятельности в области промышленной безопасности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- Контроль за устранением причин возникновения аварий, инцидентов и несчастных случаев.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Что входит в понятие «инцидент»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в соответствии с Федеральным законом от 21.07.1997 № 116-ФЗ «О промышленной безопасности опасных производственных объектов»?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lastRenderedPageBreak/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Отказ или повреждение технических устройств, применяемых на опасном производственном объекте, отклонение от установленного режима технологического процесса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Что должно быть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осуществлено эксплуатирующей организацией при проведении идентификации опасных производственных объектов?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 w:rsidRPr="00BA35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val="en-US"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val="en-US"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Все перечисленное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Что из перечисленного включает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в себя документация системы управления промышленной безопасностью?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Все перечисленные документы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Что из перечисленного входит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в обязанности организации в области промышленной безопасности в соответствии с Федеральным законом от 21.07.1997 № 116-ФЗ «О промышленной безопасности опасных производственных объектов»?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Приостановление эксплуатации опасного производственного объекта в случае аварии или инцидента на опасном производственном объекте.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Что из перечисленного не обязана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выполнять организация в области промышленной безопасности в соответствии с Федеральным законом от 21.07.1997 № 116-ФЗ «О промышленной безопасности опасных производственных объектов»?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Создавать систему управления промышленной безопасностью и обеспечивать ее функционирование на опасных производственных объектах III класса опасности.</w:t>
      </w:r>
    </w:p>
    <w:p w:rsidR="00E46A4C" w:rsidRPr="00E46A4C" w:rsidRDefault="00E46A4C" w:rsidP="00BA354C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Что из перечисленного не определяется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при разработке и проектировании машины и (или) оборудования?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Методика измерений и правила отбора образцов, необходимых для применения и исполнения требований ТР ТС 010/2011.</w:t>
      </w:r>
    </w:p>
    <w:p w:rsidR="00E46A4C" w:rsidRPr="00E46A4C" w:rsidRDefault="00E46A4C" w:rsidP="00BA354C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Что из перечисленного не относится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к обязанностям работника, на которого возложены функции ответственного за осуществление производственного контроля?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ab/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Организация и проведение работ по специальной оценке условий труда.</w:t>
      </w:r>
    </w:p>
    <w:p w:rsidR="00E46A4C" w:rsidRPr="00E46A4C" w:rsidRDefault="00E46A4C" w:rsidP="00BA354C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EC7A8B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Что из перечисленного не подлежит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экспертизе промышленной безопасности?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Документация на капитальный ремонт опасного производственного объекта.</w:t>
      </w:r>
    </w:p>
    <w:p w:rsidR="00E46A4C" w:rsidRPr="00E46A4C" w:rsidRDefault="00E46A4C" w:rsidP="00BA354C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D43EED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Что из перечисленного не подлежит экспертизе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промышленной безопасности?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Декларация промышленной безопасности, разрабатываемая в составе документации на техническое перевооружение (в случае, если указанная документация входит в состав проектной документации опасного производственного объекта, подлежащей экспертизе в соответствии с законодательством о градостроительной деятельности).</w:t>
      </w:r>
    </w:p>
    <w:p w:rsidR="00E46A4C" w:rsidRPr="00E46A4C" w:rsidRDefault="00E46A4C" w:rsidP="00BA354C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D43EED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Что из перечисленного относится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к обязанностям организации в области промышленной безопасности в соответствии с Федеральным законом от 21.07.1997 № 116-ФЗ «О промышленной безопасности опасных производственных объектов»?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Обеспечение укомплектованности штата работников опасного производственного объекта.</w:t>
      </w:r>
    </w:p>
    <w:p w:rsidR="00E46A4C" w:rsidRPr="00E46A4C" w:rsidRDefault="00E46A4C" w:rsidP="00BA354C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D43EED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Что из указанного относится к обязанностям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организации в области промышленной безопасности в соответствии с Федеральным законом от 21.07.1997 № 116-ФЗ «О промышленной безопасности опасных производственных объектов»?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 xml:space="preserve">Наличие на опасном производственном объекте нормативных правовых актов,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lastRenderedPageBreak/>
        <w:t>устанавливающих требования промышленной безопасности, а также правил ведения работ на опасном производственном объекте.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D43EED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Что не является предметом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государственного строительного надзора?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Наличие декларации промышленной безопасности.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D43EED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Что обязан сделать лицензиат, если он намерен изменить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адрес места осуществления лицензируемого вида деятельности?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Подать заявление в лицензирующий орган о переоформлении лицензии.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D43EED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Что обязан сделать лицензиат, если он планирует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выполнять работы (оказывать услуги), составляющие лицензируемую деятельность, и не указанные в лицензии?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Подать заявление в лицензирующий орган о переоформлении лицензии.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D43EED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Что понимается под обоснованием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безопасности опасного производственного объекта?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Это документ, содержащий сведения о результатах оценки риска аварии на опасном производственном объекте и связанной с ней угрозы, условия безопасной эксплуатации опасного производственного объекта, требования к эксплуатации, капитальному ремонту, консервации и ликвидации опасного производственного объекта.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D43EED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Что понимается под требованиями промышленной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безопасности в соответствии с Федеральным законом от 21.07.1997 №116-ФЗ «О промышленной безопасности опасных производственных объектов»?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Условия, запреты, ограничения и другие обязательные требования, содержащиеся в Федеральном законе от 21.07.1997 № 116-ФЗ, других федеральных законах и принимаемых в соответствии с ними нормативных правовых актах Президента Российской Федерации, нормативных правовых актах Правительства Российской Федерации, а также федеральных нормах и правилах в области промышленной безопасности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D43EED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Что является грубым нарушением лицензионных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требований при осуществлении лицензируемого вида деятельности?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Отсутствие подготовки и аттестации в области промышленной безопасности работников, в том числе руководителей организаций, осуществляющих деятельность на объектах, в соответствии со статьями 9 и 14.1 Федерального закона "О промышленной безопасности опасных производственных объектов"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D43EED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Что является грубым нарушением требований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промышленной безопасности в соответствии с Кодексом Российской Федерации об административных правонарушениях?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Нарушение требований промышленной безопасности, приведшее к возникновению непосредственной угрозы жизни или здоровью людей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D43EED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Что является идентификационным признаком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оборудования для работы во взрывоопасных средах?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Наличие средств обеспечения взрывозащиты, указанных в технической документации изготовителя, и маркировки взрывозащиты, нанесенной на оборудование.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D43EED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t>Что является результатом проведения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экспертизы промышленной безопасности?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Заключение экспертизы промышленной безопасности в письменной форме либо в форме электронного документа</w:t>
      </w:r>
    </w:p>
    <w:p w:rsidR="00E46A4C" w:rsidRPr="00E46A4C" w:rsidRDefault="00E46A4C" w:rsidP="00BA354C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ind w:left="284" w:hanging="284"/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</w:pPr>
      <w:r w:rsidRPr="00D43EED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u w:val="single"/>
          <w:lang w:eastAsia="ru-RU"/>
        </w:rPr>
        <w:lastRenderedPageBreak/>
        <w:t>Эксперты какой категории</w:t>
      </w:r>
      <w:r w:rsidRPr="00E46A4C">
        <w:rPr>
          <w:rFonts w:ascii="Segoe UI" w:eastAsia="Times New Roman" w:hAnsi="Segoe UI" w:cs="Segoe UI"/>
          <w:b/>
          <w:bCs/>
          <w:i/>
          <w:iCs/>
          <w:color w:val="212529"/>
          <w:sz w:val="24"/>
          <w:szCs w:val="24"/>
          <w:lang w:eastAsia="ru-RU"/>
        </w:rPr>
        <w:t xml:space="preserve"> имеют право участвовать в проведении экспертизы промышленной безопасности опасных производственных объектов II класса опасности?</w:t>
      </w:r>
      <w:r w:rsidRPr="00E46A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t xml:space="preserve"> </w:t>
      </w:r>
      <w:r w:rsidR="009F41BF" w:rsidRPr="00BA354C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eastAsia="ru-RU"/>
        </w:rPr>
        <w:br/>
      </w:r>
      <w:r w:rsidR="002F04F2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val="en-US" w:eastAsia="ru-RU"/>
        </w:rPr>
        <w:t>—</w:t>
      </w:r>
      <w:r w:rsidR="009F41BF">
        <w:rPr>
          <w:rFonts w:ascii="Segoe UI Symbol" w:eastAsia="Times New Roman" w:hAnsi="Segoe UI Symbol" w:cs="Segoe UI"/>
          <w:b/>
          <w:bCs/>
          <w:i/>
          <w:iCs/>
          <w:color w:val="212529"/>
          <w:sz w:val="24"/>
          <w:szCs w:val="24"/>
          <w:lang w:val="en-US" w:eastAsia="ru-RU"/>
        </w:rPr>
        <w:t xml:space="preserve"> </w:t>
      </w:r>
      <w:r w:rsidRPr="00E46A4C">
        <w:rPr>
          <w:rFonts w:ascii="Segoe UI" w:eastAsia="Times New Roman" w:hAnsi="Segoe UI" w:cs="Segoe UI"/>
          <w:b/>
          <w:bCs/>
          <w:color w:val="3CA77D"/>
          <w:sz w:val="24"/>
          <w:szCs w:val="24"/>
          <w:lang w:eastAsia="ru-RU"/>
        </w:rPr>
        <w:t>Первой и (или) второй</w:t>
      </w:r>
    </w:p>
    <w:sectPr w:rsidR="00E46A4C" w:rsidRPr="00E46A4C" w:rsidSect="003E7F1A"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52A0C"/>
    <w:multiLevelType w:val="hybridMultilevel"/>
    <w:tmpl w:val="E14246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9848DE"/>
    <w:multiLevelType w:val="hybridMultilevel"/>
    <w:tmpl w:val="EFE4BA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B7349F"/>
    <w:multiLevelType w:val="hybridMultilevel"/>
    <w:tmpl w:val="41CC80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6D4FA4"/>
    <w:multiLevelType w:val="hybridMultilevel"/>
    <w:tmpl w:val="A748ED0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E477048"/>
    <w:multiLevelType w:val="hybridMultilevel"/>
    <w:tmpl w:val="CB480CCA"/>
    <w:lvl w:ilvl="0" w:tplc="D4902012">
      <w:start w:val="11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D306CA"/>
    <w:multiLevelType w:val="hybridMultilevel"/>
    <w:tmpl w:val="C85AB99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EE10F5"/>
    <w:multiLevelType w:val="hybridMultilevel"/>
    <w:tmpl w:val="183E5484"/>
    <w:lvl w:ilvl="0" w:tplc="D9EE08A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4472C4" w:themeColor="accent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26424"/>
    <w:rsid w:val="00037E77"/>
    <w:rsid w:val="000E0359"/>
    <w:rsid w:val="001634C0"/>
    <w:rsid w:val="001C7446"/>
    <w:rsid w:val="0021270F"/>
    <w:rsid w:val="00223629"/>
    <w:rsid w:val="00241C22"/>
    <w:rsid w:val="00276026"/>
    <w:rsid w:val="002915D2"/>
    <w:rsid w:val="002924E4"/>
    <w:rsid w:val="002F04F2"/>
    <w:rsid w:val="0032714F"/>
    <w:rsid w:val="003558A3"/>
    <w:rsid w:val="003E7F1A"/>
    <w:rsid w:val="005E65AE"/>
    <w:rsid w:val="00622209"/>
    <w:rsid w:val="006244D1"/>
    <w:rsid w:val="00627F2B"/>
    <w:rsid w:val="00632FE6"/>
    <w:rsid w:val="00711B49"/>
    <w:rsid w:val="0072558D"/>
    <w:rsid w:val="0073651E"/>
    <w:rsid w:val="0076083B"/>
    <w:rsid w:val="00760AC9"/>
    <w:rsid w:val="0078253D"/>
    <w:rsid w:val="007D1B52"/>
    <w:rsid w:val="007E7BD6"/>
    <w:rsid w:val="008C439A"/>
    <w:rsid w:val="0091560F"/>
    <w:rsid w:val="00926424"/>
    <w:rsid w:val="009C7286"/>
    <w:rsid w:val="009F41BF"/>
    <w:rsid w:val="00A16995"/>
    <w:rsid w:val="00B037C5"/>
    <w:rsid w:val="00B72876"/>
    <w:rsid w:val="00BA354C"/>
    <w:rsid w:val="00BB16EF"/>
    <w:rsid w:val="00BB2B8E"/>
    <w:rsid w:val="00BB31EB"/>
    <w:rsid w:val="00BE15A5"/>
    <w:rsid w:val="00C01B08"/>
    <w:rsid w:val="00C149BB"/>
    <w:rsid w:val="00C31154"/>
    <w:rsid w:val="00C46A8F"/>
    <w:rsid w:val="00CA7197"/>
    <w:rsid w:val="00D37AEF"/>
    <w:rsid w:val="00D43EED"/>
    <w:rsid w:val="00D7015F"/>
    <w:rsid w:val="00D72928"/>
    <w:rsid w:val="00D93BEB"/>
    <w:rsid w:val="00DB60F0"/>
    <w:rsid w:val="00DD7362"/>
    <w:rsid w:val="00DF71DF"/>
    <w:rsid w:val="00E46A4C"/>
    <w:rsid w:val="00E56943"/>
    <w:rsid w:val="00E578EE"/>
    <w:rsid w:val="00E844F8"/>
    <w:rsid w:val="00E91208"/>
    <w:rsid w:val="00EC7A8B"/>
    <w:rsid w:val="00F450D0"/>
    <w:rsid w:val="00FA17AC"/>
    <w:rsid w:val="00FB0A28"/>
    <w:rsid w:val="00FE4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446"/>
  </w:style>
  <w:style w:type="paragraph" w:styleId="1">
    <w:name w:val="heading 1"/>
    <w:basedOn w:val="a"/>
    <w:link w:val="10"/>
    <w:uiPriority w:val="9"/>
    <w:qFormat/>
    <w:rsid w:val="009264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037C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link w:val="50"/>
    <w:uiPriority w:val="9"/>
    <w:qFormat/>
    <w:rsid w:val="0092642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64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264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m-1">
    <w:name w:val="m-1"/>
    <w:basedOn w:val="a0"/>
    <w:rsid w:val="00926424"/>
  </w:style>
  <w:style w:type="character" w:customStyle="1" w:styleId="ch01">
    <w:name w:val="ch01"/>
    <w:basedOn w:val="a0"/>
    <w:rsid w:val="00926424"/>
  </w:style>
  <w:style w:type="character" w:customStyle="1" w:styleId="ch31">
    <w:name w:val="ch31"/>
    <w:basedOn w:val="a0"/>
    <w:rsid w:val="002924E4"/>
  </w:style>
  <w:style w:type="paragraph" w:styleId="a3">
    <w:name w:val="List Paragraph"/>
    <w:basedOn w:val="a"/>
    <w:uiPriority w:val="34"/>
    <w:qFormat/>
    <w:rsid w:val="00A16995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B037C5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0532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95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5092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1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3263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5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834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0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66298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1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53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802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1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9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3858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47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43877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0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7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56578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1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50166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1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34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6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31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64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7892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41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3004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57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1889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9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3015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42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62489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74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05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86238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8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4946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5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26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34764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5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63647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14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1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5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214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73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75042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9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9458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8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18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46735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27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06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2333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36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54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31844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5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2717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2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5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58204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24281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29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7602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9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1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64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85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3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46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26235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28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67538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25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19326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2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44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837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66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25201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1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36187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4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04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51335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0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0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0209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26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2663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1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816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76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3923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10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91349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7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59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0047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13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53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5983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6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6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00233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2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26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17509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6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0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8317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63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93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4902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2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03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7485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88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30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4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98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2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56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9511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23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1924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64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66923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9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5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59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4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9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297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6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9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6375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62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06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0324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9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48416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3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66219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5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42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0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8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2273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50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14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397599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53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20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189606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33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169339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68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18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049181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29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93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498359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23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6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236779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66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00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24559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4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74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305548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7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46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593611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22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3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3624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9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7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54005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1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01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7320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70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4075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80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95031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2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7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0058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1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48765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66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7187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1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0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38728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93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22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9420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0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99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101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4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58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2572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52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097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1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73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2436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40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8925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91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65801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36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15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50880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49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00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53572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0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5101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5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19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4723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1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64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9382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8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03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2022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22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80371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8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7668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77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22011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9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90928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5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5757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8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56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5358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35738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03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3196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0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4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1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831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3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75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83043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4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7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80342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35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13374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56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4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9303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87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5698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9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5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984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3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7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5555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9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17680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80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92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45443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77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5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6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57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99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68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6371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9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05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987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43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2287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46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03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61722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47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35601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1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7583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03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1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0997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16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4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598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4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2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7013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2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5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0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822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6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25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96977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2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5782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6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7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60150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71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6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0348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63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62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8836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26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04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98930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6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408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44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85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34275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8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24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64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0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49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14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703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40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6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5538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73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90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6069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01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7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32788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2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8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34119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27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18677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59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94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91889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8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7717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3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4929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1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6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3910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9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3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10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397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26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20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5304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9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35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08872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12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89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4848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8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6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21291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23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0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3218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45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47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5236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80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75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6788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42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7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148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0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834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86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1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375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83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945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7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0725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89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19781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63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02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1199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4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82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4567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52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1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2104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0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7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86880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2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11735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84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7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80394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6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4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1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4744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4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56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82639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9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56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199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1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8534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2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0189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62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9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71287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87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1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0465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14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85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02911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24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34745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0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5477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55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5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356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1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3850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7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3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87948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99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96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8828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82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80123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0021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1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0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4137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2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8313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3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4209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8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42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52518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4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25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4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815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3561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0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94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7443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87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20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06382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6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0835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36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3238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51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45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3941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7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2632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0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61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96094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2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5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2880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7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4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F1DDF-503E-426D-8DC4-424662D81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7421</Words>
  <Characters>42303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ptboperator_38</dc:creator>
  <cp:keywords/>
  <dc:description/>
  <cp:lastModifiedBy>EdwART</cp:lastModifiedBy>
  <cp:revision>37</cp:revision>
  <dcterms:created xsi:type="dcterms:W3CDTF">2024-09-18T05:52:00Z</dcterms:created>
  <dcterms:modified xsi:type="dcterms:W3CDTF">2024-09-20T07:27:00Z</dcterms:modified>
</cp:coreProperties>
</file>